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38275" w14:textId="77777777" w:rsidR="00170C6D" w:rsidRPr="00C51BF9" w:rsidRDefault="0015721D" w:rsidP="00534E81">
      <w:pPr>
        <w:spacing w:line="276" w:lineRule="auto"/>
        <w:jc w:val="center"/>
        <w:rPr>
          <w:sz w:val="28"/>
          <w:szCs w:val="28"/>
        </w:rPr>
      </w:pPr>
      <w:r w:rsidRPr="00C51BF9">
        <w:rPr>
          <w:b/>
          <w:bCs/>
          <w:sz w:val="28"/>
          <w:szCs w:val="28"/>
        </w:rPr>
        <w:t xml:space="preserve">UMOWA O ZACHOWANIE POUFNOŚCI </w:t>
      </w:r>
    </w:p>
    <w:p w14:paraId="4A60B020" w14:textId="77777777" w:rsidR="00170C6D" w:rsidRPr="00C51BF9" w:rsidRDefault="00170C6D" w:rsidP="00534E81">
      <w:pPr>
        <w:spacing w:line="276" w:lineRule="auto"/>
      </w:pPr>
    </w:p>
    <w:p w14:paraId="7A518B7F" w14:textId="11BE6818" w:rsidR="00170C6D" w:rsidRPr="00C51BF9" w:rsidRDefault="00170C6D" w:rsidP="00534E81">
      <w:pPr>
        <w:spacing w:line="276" w:lineRule="auto"/>
      </w:pPr>
      <w:r w:rsidRPr="00C51BF9">
        <w:t>zawarta w dniu .............................</w:t>
      </w:r>
      <w:r w:rsidR="00B6713B" w:rsidRPr="00C51BF9">
        <w:t xml:space="preserve"> </w:t>
      </w:r>
      <w:r w:rsidRPr="00C51BF9">
        <w:t xml:space="preserve">w </w:t>
      </w:r>
      <w:r w:rsidR="00B6713B" w:rsidRPr="00C51BF9">
        <w:t>……………</w:t>
      </w:r>
      <w:r w:rsidRPr="00C51BF9">
        <w:t xml:space="preserve"> pomiędzy:</w:t>
      </w:r>
    </w:p>
    <w:p w14:paraId="49635BCF" w14:textId="15E7029C" w:rsidR="00C51BF9" w:rsidRPr="00C51BF9" w:rsidRDefault="00595D28" w:rsidP="00C51BF9">
      <w:pPr>
        <w:spacing w:line="276" w:lineRule="auto"/>
        <w:jc w:val="both"/>
        <w:rPr>
          <w:rFonts w:eastAsia="Arial"/>
          <w:lang w:val="pl"/>
        </w:rPr>
      </w:pPr>
      <w:r>
        <w:rPr>
          <w:rFonts w:eastAsia="Arial"/>
          <w:b/>
          <w:lang w:val="pl"/>
        </w:rPr>
        <w:t>……………</w:t>
      </w:r>
      <w:r w:rsidR="00C51BF9" w:rsidRPr="00C51BF9">
        <w:rPr>
          <w:rFonts w:eastAsia="Arial"/>
          <w:b/>
          <w:lang w:val="pl"/>
        </w:rPr>
        <w:t xml:space="preserve"> spółka z ograniczoną odpowiedzialnością </w:t>
      </w:r>
      <w:r w:rsidR="00C51BF9" w:rsidRPr="00C51BF9">
        <w:rPr>
          <w:rFonts w:eastAsia="Arial"/>
          <w:lang w:val="pl"/>
        </w:rPr>
        <w:t xml:space="preserve">z siedzibą w </w:t>
      </w:r>
      <w:r>
        <w:rPr>
          <w:rFonts w:eastAsia="Arial"/>
          <w:lang w:val="pl"/>
        </w:rPr>
        <w:t>…………</w:t>
      </w:r>
      <w:r w:rsidR="00C51BF9" w:rsidRPr="00C51BF9">
        <w:rPr>
          <w:rFonts w:eastAsia="Arial"/>
          <w:lang w:val="pl"/>
        </w:rPr>
        <w:t xml:space="preserve">, NIP </w:t>
      </w:r>
      <w:r>
        <w:rPr>
          <w:rFonts w:eastAsia="Arial"/>
          <w:lang w:val="pl"/>
        </w:rPr>
        <w:t>……………</w:t>
      </w:r>
      <w:r w:rsidR="00C51BF9" w:rsidRPr="00C51BF9">
        <w:rPr>
          <w:rFonts w:eastAsia="Arial"/>
          <w:lang w:val="pl"/>
        </w:rPr>
        <w:t xml:space="preserve">, wpisaną do rejestru przedsiębiorców Krajowego Rejestru Sądowego pod nr </w:t>
      </w:r>
      <w:r>
        <w:rPr>
          <w:rFonts w:eastAsia="Arial"/>
          <w:lang w:val="pl"/>
        </w:rPr>
        <w:t>…………</w:t>
      </w:r>
      <w:r w:rsidR="00C51BF9" w:rsidRPr="00C51BF9">
        <w:rPr>
          <w:rFonts w:eastAsia="Arial"/>
          <w:lang w:val="pl"/>
        </w:rPr>
        <w:t xml:space="preserve">, której dokumentacja jest przechowywana przez Sąd Rejonowy w </w:t>
      </w:r>
      <w:r w:rsidR="00F039EB">
        <w:rPr>
          <w:rFonts w:eastAsia="Arial"/>
          <w:lang w:val="pl"/>
        </w:rPr>
        <w:t>…………</w:t>
      </w:r>
      <w:r w:rsidR="00C51BF9" w:rsidRPr="00C51BF9">
        <w:rPr>
          <w:rFonts w:eastAsia="Arial"/>
          <w:lang w:val="pl"/>
        </w:rPr>
        <w:t xml:space="preserve"> Wydział Gospodarczy Krajowego Rejestru Sądowego, o kapitale zakładowym o wysokości </w:t>
      </w:r>
      <w:r w:rsidR="00F039EB">
        <w:rPr>
          <w:rFonts w:eastAsia="Arial"/>
          <w:lang w:val="pl"/>
        </w:rPr>
        <w:t>…………</w:t>
      </w:r>
      <w:r w:rsidR="00C51BF9" w:rsidRPr="00C51BF9">
        <w:rPr>
          <w:rFonts w:eastAsia="Arial"/>
          <w:lang w:val="pl"/>
        </w:rPr>
        <w:t xml:space="preserve"> zł,</w:t>
      </w:r>
    </w:p>
    <w:p w14:paraId="276FBEED" w14:textId="7F88A53F" w:rsidR="001A1477" w:rsidRPr="00C51BF9" w:rsidRDefault="00C51BF9" w:rsidP="00534E81">
      <w:pPr>
        <w:spacing w:line="276" w:lineRule="auto"/>
        <w:rPr>
          <w:b/>
          <w:bCs/>
        </w:rPr>
      </w:pPr>
      <w:r w:rsidRPr="00C51BF9">
        <w:rPr>
          <w:b/>
          <w:bCs/>
        </w:rPr>
        <w:t xml:space="preserve">reprezentowana przez </w:t>
      </w:r>
      <w:r w:rsidR="006D036C" w:rsidRPr="00C51BF9">
        <w:rPr>
          <w:b/>
          <w:bCs/>
        </w:rPr>
        <w:t>………………………………………</w:t>
      </w:r>
    </w:p>
    <w:p w14:paraId="380EA141" w14:textId="1EC282E0" w:rsidR="009F20FE" w:rsidRPr="00C51BF9" w:rsidRDefault="009F20FE" w:rsidP="00534E81">
      <w:pPr>
        <w:spacing w:line="276" w:lineRule="auto"/>
      </w:pPr>
      <w:r w:rsidRPr="00C51BF9">
        <w:t>zwan</w:t>
      </w:r>
      <w:r w:rsidR="00C51BF9">
        <w:t>a</w:t>
      </w:r>
      <w:r w:rsidRPr="00C51BF9">
        <w:t xml:space="preserve"> dalej </w:t>
      </w:r>
      <w:r w:rsidRPr="00C51BF9">
        <w:rPr>
          <w:b/>
          <w:bCs/>
        </w:rPr>
        <w:t>„</w:t>
      </w:r>
      <w:r w:rsidR="00385455">
        <w:rPr>
          <w:b/>
          <w:bCs/>
        </w:rPr>
        <w:t>Ujawniającym</w:t>
      </w:r>
      <w:r w:rsidRPr="00C51BF9">
        <w:t>”</w:t>
      </w:r>
    </w:p>
    <w:p w14:paraId="04FC53D5" w14:textId="77DEC3E8" w:rsidR="00170C6D" w:rsidRPr="00C51BF9" w:rsidRDefault="00170C6D" w:rsidP="00534E81">
      <w:pPr>
        <w:spacing w:line="276" w:lineRule="auto"/>
        <w:rPr>
          <w:bCs/>
        </w:rPr>
      </w:pPr>
      <w:r w:rsidRPr="00C51BF9">
        <w:t>a</w:t>
      </w:r>
    </w:p>
    <w:p w14:paraId="55817092" w14:textId="496EB28E" w:rsidR="00092007" w:rsidRPr="00C51BF9" w:rsidRDefault="00AC5366" w:rsidP="009F20FE">
      <w:pPr>
        <w:spacing w:line="276" w:lineRule="auto"/>
        <w:jc w:val="both"/>
        <w:rPr>
          <w:bCs/>
        </w:rPr>
      </w:pPr>
      <w:r>
        <w:rPr>
          <w:b/>
          <w:bCs/>
        </w:rPr>
        <w:t>analizaobrazu.pl Marcin Słomiński,</w:t>
      </w:r>
    </w:p>
    <w:p w14:paraId="38B445D2" w14:textId="060254F5" w:rsidR="001A1477" w:rsidRPr="00C51BF9" w:rsidRDefault="001A1477" w:rsidP="00534E81">
      <w:pPr>
        <w:spacing w:line="276" w:lineRule="auto"/>
        <w:rPr>
          <w:bCs/>
        </w:rPr>
      </w:pPr>
      <w:r w:rsidRPr="00C51BF9">
        <w:rPr>
          <w:bCs/>
        </w:rPr>
        <w:t>zwanym dalej „</w:t>
      </w:r>
      <w:r w:rsidR="009F20FE" w:rsidRPr="00C51BF9">
        <w:rPr>
          <w:b/>
        </w:rPr>
        <w:t>Zobowiązanym</w:t>
      </w:r>
      <w:r w:rsidRPr="00C51BF9">
        <w:rPr>
          <w:bCs/>
        </w:rPr>
        <w:t>”</w:t>
      </w:r>
    </w:p>
    <w:p w14:paraId="74A0F153" w14:textId="0FCA17DF" w:rsidR="00C819E7" w:rsidRPr="00C51BF9" w:rsidRDefault="00C819E7" w:rsidP="00C510CF">
      <w:pPr>
        <w:spacing w:line="276" w:lineRule="auto"/>
        <w:rPr>
          <w:bCs/>
        </w:rPr>
      </w:pPr>
      <w:r w:rsidRPr="00C51BF9">
        <w:rPr>
          <w:bCs/>
        </w:rPr>
        <w:t>zwanych łączne „</w:t>
      </w:r>
      <w:r w:rsidRPr="00C51BF9">
        <w:rPr>
          <w:b/>
        </w:rPr>
        <w:t>Stronami</w:t>
      </w:r>
      <w:r w:rsidRPr="00C51BF9">
        <w:rPr>
          <w:bCs/>
        </w:rPr>
        <w:t>”</w:t>
      </w:r>
      <w:r w:rsidR="00ED11AE" w:rsidRPr="00C51BF9">
        <w:rPr>
          <w:bCs/>
        </w:rPr>
        <w:t xml:space="preserve"> lub każdą z osobna „</w:t>
      </w:r>
      <w:r w:rsidR="00ED11AE" w:rsidRPr="00C51BF9">
        <w:rPr>
          <w:b/>
        </w:rPr>
        <w:t>Stroną</w:t>
      </w:r>
      <w:r w:rsidR="00ED11AE" w:rsidRPr="00C51BF9">
        <w:rPr>
          <w:bCs/>
        </w:rPr>
        <w:t>”</w:t>
      </w:r>
    </w:p>
    <w:p w14:paraId="4E878649" w14:textId="77777777" w:rsidR="00ED11AE" w:rsidRPr="00C51BF9" w:rsidRDefault="00ED11AE">
      <w:pPr>
        <w:spacing w:line="276" w:lineRule="auto"/>
        <w:rPr>
          <w:bCs/>
        </w:rPr>
      </w:pPr>
    </w:p>
    <w:p w14:paraId="76E753B1" w14:textId="77777777" w:rsidR="001A1477" w:rsidRPr="00C51BF9" w:rsidRDefault="001A1477">
      <w:pPr>
        <w:spacing w:line="276" w:lineRule="auto"/>
        <w:rPr>
          <w:bCs/>
        </w:rPr>
      </w:pPr>
      <w:r w:rsidRPr="00C51BF9">
        <w:rPr>
          <w:bCs/>
        </w:rPr>
        <w:t>o treści następującej:</w:t>
      </w:r>
    </w:p>
    <w:p w14:paraId="2382954E" w14:textId="77777777" w:rsidR="00170C6D" w:rsidRPr="00C51BF9" w:rsidRDefault="00170C6D">
      <w:pPr>
        <w:spacing w:line="276" w:lineRule="auto"/>
      </w:pPr>
    </w:p>
    <w:p w14:paraId="63A6894E" w14:textId="77777777" w:rsidR="00170C6D" w:rsidRPr="00C51BF9" w:rsidRDefault="00170C6D">
      <w:pPr>
        <w:spacing w:line="276" w:lineRule="auto"/>
        <w:jc w:val="center"/>
        <w:rPr>
          <w:b/>
        </w:rPr>
      </w:pPr>
      <w:r w:rsidRPr="00C51BF9">
        <w:rPr>
          <w:b/>
        </w:rPr>
        <w:t>§ 1</w:t>
      </w:r>
    </w:p>
    <w:p w14:paraId="06EE697B" w14:textId="4958C08C" w:rsidR="00D575A1" w:rsidRPr="00C51BF9" w:rsidRDefault="00D575A1" w:rsidP="009F20FE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C51BF9">
        <w:t>Strony oświadczają, że podjęły współprac</w:t>
      </w:r>
      <w:r w:rsidR="00F90EF1" w:rsidRPr="00C51BF9">
        <w:t>ę</w:t>
      </w:r>
      <w:r w:rsidRPr="00C51BF9">
        <w:t xml:space="preserve"> </w:t>
      </w:r>
      <w:r w:rsidR="001A1477" w:rsidRPr="00C51BF9">
        <w:t>mając</w:t>
      </w:r>
      <w:r w:rsidR="00F3711A" w:rsidRPr="00C51BF9">
        <w:t>ą</w:t>
      </w:r>
      <w:r w:rsidR="001A1477" w:rsidRPr="00C51BF9">
        <w:t xml:space="preserve"> na celu </w:t>
      </w:r>
      <w:r w:rsidR="004171A3" w:rsidRPr="00C51BF9">
        <w:t>…………………………</w:t>
      </w:r>
      <w:r w:rsidR="008B33D6" w:rsidRPr="00C51BF9">
        <w:t xml:space="preserve"> </w:t>
      </w:r>
      <w:r w:rsidRPr="00C51BF9">
        <w:t>(dalej „Przedsięwzięcie”)</w:t>
      </w:r>
      <w:r w:rsidR="00793607" w:rsidRPr="00C51BF9">
        <w:t>.</w:t>
      </w:r>
    </w:p>
    <w:p w14:paraId="118A6595" w14:textId="1909E8F5" w:rsidR="00266EDD" w:rsidRPr="00C51BF9" w:rsidRDefault="00761DD3" w:rsidP="009F20FE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C51BF9">
        <w:t>Strony oświadczają, że niniejsza Umowa zostaje zawarta w celu utrzymania w ścisłej tajemnicy Informacji Poufnych zdefiniowanych w Umowie, uzyskanych przez każdą ze Stron</w:t>
      </w:r>
      <w:r w:rsidR="004A7B32" w:rsidRPr="00C51BF9">
        <w:t xml:space="preserve"> od drugiej Strony</w:t>
      </w:r>
      <w:r w:rsidRPr="00C51BF9">
        <w:t xml:space="preserve"> w związku z realizacją Przedsięwzięcia.</w:t>
      </w:r>
    </w:p>
    <w:p w14:paraId="42A32050" w14:textId="0D0A286F" w:rsidR="00266EDD" w:rsidRPr="00C51BF9" w:rsidRDefault="00266EDD" w:rsidP="009F20FE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C51BF9">
        <w:t xml:space="preserve">Na zasadach określonych w Umowie, Strony zobowiązują się do zachowania w tajemnicy wszelkich Informacji Poufnych otrzymanych od </w:t>
      </w:r>
      <w:r w:rsidR="00ED11AE" w:rsidRPr="00C51BF9">
        <w:t>drugiej Strony</w:t>
      </w:r>
      <w:r w:rsidRPr="00C51BF9">
        <w:t xml:space="preserve"> w związku z prowadzonymi negocjacjami lub współpracą </w:t>
      </w:r>
      <w:r w:rsidR="00ED11AE" w:rsidRPr="00C51BF9">
        <w:t xml:space="preserve">mającą na celu </w:t>
      </w:r>
      <w:r w:rsidR="00877E10" w:rsidRPr="00C51BF9">
        <w:t>r</w:t>
      </w:r>
      <w:r w:rsidR="00ED11AE" w:rsidRPr="00C51BF9">
        <w:t>ealizację Przedsięwzięcia.</w:t>
      </w:r>
    </w:p>
    <w:p w14:paraId="5D831FD4" w14:textId="77777777" w:rsidR="00D575A1" w:rsidRPr="00C51BF9" w:rsidRDefault="00D575A1">
      <w:pPr>
        <w:spacing w:line="276" w:lineRule="auto"/>
        <w:jc w:val="both"/>
      </w:pPr>
    </w:p>
    <w:p w14:paraId="0A68E6A8" w14:textId="77777777" w:rsidR="00D575A1" w:rsidRPr="00C51BF9" w:rsidRDefault="00D575A1">
      <w:pPr>
        <w:spacing w:line="276" w:lineRule="auto"/>
        <w:jc w:val="center"/>
        <w:rPr>
          <w:b/>
        </w:rPr>
      </w:pPr>
      <w:r w:rsidRPr="00C51BF9">
        <w:rPr>
          <w:b/>
        </w:rPr>
        <w:t>§2</w:t>
      </w:r>
    </w:p>
    <w:p w14:paraId="5BD439BD" w14:textId="776C2C4A" w:rsidR="00DC2B57" w:rsidRPr="00C51BF9" w:rsidRDefault="00ED11AE" w:rsidP="009F20FE">
      <w:pPr>
        <w:pStyle w:val="Tekstpodstawowy2"/>
        <w:numPr>
          <w:ilvl w:val="0"/>
          <w:numId w:val="21"/>
        </w:numPr>
        <w:tabs>
          <w:tab w:val="left" w:pos="284"/>
        </w:tabs>
        <w:spacing w:after="0" w:line="276" w:lineRule="auto"/>
        <w:ind w:left="284" w:hanging="284"/>
        <w:jc w:val="both"/>
      </w:pPr>
      <w:r w:rsidRPr="00C51BF9">
        <w:t>Ilekroć w niniejszej Umowie jest mowa o Informacjach Poufnych, należy przez to rozumieć:</w:t>
      </w:r>
      <w:r w:rsidR="00F73240" w:rsidRPr="00C51BF9">
        <w:t xml:space="preserve"> wszelkie dane osobowe, informacje stanowiące tajemnicę przedsiębiorstwa w rozumieniu art. 11 ustawy z dnia 16 kwietnia 1993 r. o zwalczaniu nieuczciwej konkurencji, tajemnicę zawodową, inne informacje podlegające ochronie na podstawie obowiązujących przepisów prawa, a także wszystkie dokumenty, informacje handlowe, techniczne, know-how o technicznym, handlowym, finansowym i każdym innym charakterze oraz inne informacje związane z działalnością jednej ze Stron, które zostaną ujawnione lub powierzone w związku z realizacją Przedsięwzięcia, a </w:t>
      </w:r>
      <w:r w:rsidR="00534E81" w:rsidRPr="00C51BF9">
        <w:t>w szczególności: oznaczenia przedsiębiorców</w:t>
      </w:r>
      <w:r w:rsidR="00F3711A" w:rsidRPr="00C51BF9">
        <w:t>, dostawców</w:t>
      </w:r>
      <w:r w:rsidR="002F069D" w:rsidRPr="00C51BF9">
        <w:t xml:space="preserve">, </w:t>
      </w:r>
      <w:r w:rsidR="006B5299" w:rsidRPr="00C51BF9">
        <w:t xml:space="preserve">adresy, numery telefoniczne, adresy poczty </w:t>
      </w:r>
      <w:r w:rsidR="00534E81" w:rsidRPr="00C51BF9">
        <w:t>elektronicznej</w:t>
      </w:r>
      <w:r w:rsidR="006B5299" w:rsidRPr="00C51BF9">
        <w:t xml:space="preserve">, informacje organizacyjne, które jako całość lub w szczególnym zestawieniu i zbiorze ich elementów nie są powszechnie znane </w:t>
      </w:r>
      <w:r w:rsidR="002F069D" w:rsidRPr="00C51BF9">
        <w:t xml:space="preserve">i </w:t>
      </w:r>
      <w:r w:rsidR="00877E10" w:rsidRPr="00C51BF9">
        <w:t xml:space="preserve">pozostają </w:t>
      </w:r>
      <w:r w:rsidR="002F069D" w:rsidRPr="00C51BF9">
        <w:t xml:space="preserve">w związku działalnością </w:t>
      </w:r>
      <w:r w:rsidR="004171A3" w:rsidRPr="00C51BF9">
        <w:t xml:space="preserve">Ujawniającego </w:t>
      </w:r>
      <w:r w:rsidR="006B5299" w:rsidRPr="00C51BF9">
        <w:t>albo nie są łatwo dostępne dla takich osób</w:t>
      </w:r>
      <w:r w:rsidR="004171A3" w:rsidRPr="00C51BF9">
        <w:t xml:space="preserve">, </w:t>
      </w:r>
      <w:r w:rsidR="00534E81" w:rsidRPr="00C51BF9">
        <w:t>jak też po</w:t>
      </w:r>
      <w:r w:rsidR="00BB1991" w:rsidRPr="00C51BF9">
        <w:t>stanowienia niniejszej Umowy.</w:t>
      </w:r>
    </w:p>
    <w:p w14:paraId="51F840B0" w14:textId="76FECED7" w:rsidR="003376FF" w:rsidRPr="00C51BF9" w:rsidRDefault="003376FF" w:rsidP="00534E81">
      <w:pPr>
        <w:pStyle w:val="Tekstpodstawowy2"/>
        <w:numPr>
          <w:ilvl w:val="0"/>
          <w:numId w:val="21"/>
        </w:numPr>
        <w:tabs>
          <w:tab w:val="left" w:pos="284"/>
        </w:tabs>
        <w:spacing w:after="0" w:line="276" w:lineRule="auto"/>
        <w:ind w:left="284" w:hanging="284"/>
        <w:jc w:val="both"/>
        <w:rPr>
          <w:sz w:val="32"/>
          <w:szCs w:val="40"/>
        </w:rPr>
      </w:pPr>
      <w:r w:rsidRPr="00C51BF9">
        <w:t>Strony zobowiązują się nie ujawniać</w:t>
      </w:r>
      <w:r w:rsidR="002B7015" w:rsidRPr="00C51BF9">
        <w:t xml:space="preserve"> </w:t>
      </w:r>
      <w:r w:rsidR="002B7015" w:rsidRPr="00C51BF9">
        <w:rPr>
          <w:szCs w:val="20"/>
          <w:lang w:eastAsia="ar-SA"/>
        </w:rPr>
        <w:t xml:space="preserve">jakiejkolwiek osobie trzeciej, zarówno osobie fizycznej, osobie prawnej jak i jednostce nie posiadającej osobowości prawnej </w:t>
      </w:r>
      <w:r w:rsidRPr="00C51BF9">
        <w:t>Informacji Poufnych uzyskanych od drugiej Strony</w:t>
      </w:r>
      <w:r w:rsidR="002B7015" w:rsidRPr="00C51BF9">
        <w:t>.</w:t>
      </w:r>
      <w:r w:rsidRPr="00C51BF9">
        <w:t xml:space="preserve"> </w:t>
      </w:r>
    </w:p>
    <w:p w14:paraId="6FA46403" w14:textId="77777777" w:rsidR="00083927" w:rsidRPr="00C51BF9" w:rsidRDefault="000C2B56" w:rsidP="00534E81">
      <w:pPr>
        <w:pStyle w:val="Tekstpodstawowy2"/>
        <w:numPr>
          <w:ilvl w:val="0"/>
          <w:numId w:val="21"/>
        </w:numPr>
        <w:spacing w:after="0" w:line="276" w:lineRule="auto"/>
        <w:ind w:left="284" w:hanging="284"/>
        <w:jc w:val="both"/>
        <w:rPr>
          <w:sz w:val="32"/>
          <w:szCs w:val="40"/>
        </w:rPr>
      </w:pPr>
      <w:r w:rsidRPr="00C51BF9">
        <w:lastRenderedPageBreak/>
        <w:t>Każda ze Stron zobowiązuje się wykorzystać Informacje Poufne uzyskane od drugiej Strony jedynie w celu realizacji Przedsięwzięcia.</w:t>
      </w:r>
    </w:p>
    <w:p w14:paraId="73EED31D" w14:textId="77777777" w:rsidR="0048324F" w:rsidRPr="0048324F" w:rsidRDefault="00FE464F" w:rsidP="00534E81">
      <w:pPr>
        <w:pStyle w:val="Tekstpodstawowy2"/>
        <w:numPr>
          <w:ilvl w:val="0"/>
          <w:numId w:val="21"/>
        </w:numPr>
        <w:spacing w:after="0" w:line="276" w:lineRule="auto"/>
        <w:ind w:left="284" w:hanging="284"/>
        <w:jc w:val="both"/>
        <w:rPr>
          <w:sz w:val="32"/>
          <w:szCs w:val="40"/>
        </w:rPr>
      </w:pPr>
      <w:r w:rsidRPr="00C51BF9">
        <w:t xml:space="preserve">Strony </w:t>
      </w:r>
      <w:r w:rsidR="00793607" w:rsidRPr="00C51BF9">
        <w:t>w szczególności wskaż</w:t>
      </w:r>
      <w:r w:rsidR="00620B7C" w:rsidRPr="00C51BF9">
        <w:t>ą</w:t>
      </w:r>
      <w:r w:rsidRPr="00C51BF9">
        <w:t xml:space="preserve"> </w:t>
      </w:r>
      <w:r w:rsidR="006B5299" w:rsidRPr="00C51BF9">
        <w:t xml:space="preserve">pisemnie </w:t>
      </w:r>
      <w:r w:rsidR="00793607" w:rsidRPr="00C51BF9">
        <w:t xml:space="preserve">osoby, które będą wyłącznie uprawnione do dysponowania </w:t>
      </w:r>
      <w:r w:rsidR="00130E2A" w:rsidRPr="00C51BF9">
        <w:t>I</w:t>
      </w:r>
      <w:r w:rsidR="00793607" w:rsidRPr="00C51BF9">
        <w:t xml:space="preserve">nformacjami </w:t>
      </w:r>
      <w:r w:rsidR="00130E2A" w:rsidRPr="00C51BF9">
        <w:t>P</w:t>
      </w:r>
      <w:r w:rsidR="00793607" w:rsidRPr="00C51BF9">
        <w:t>oufnymi.</w:t>
      </w:r>
      <w:r w:rsidR="00130E2A" w:rsidRPr="00C51BF9">
        <w:t xml:space="preserve"> </w:t>
      </w:r>
      <w:r w:rsidR="00F00E3B" w:rsidRPr="00C51BF9">
        <w:rPr>
          <w:szCs w:val="32"/>
        </w:rPr>
        <w:t>Za działania lub zaniechania tych osób</w:t>
      </w:r>
      <w:r w:rsidR="000C2B56" w:rsidRPr="00C51BF9">
        <w:rPr>
          <w:szCs w:val="32"/>
        </w:rPr>
        <w:t>, wskutek których naruszone zostaną</w:t>
      </w:r>
      <w:r w:rsidR="00F00E3B" w:rsidRPr="00C51BF9">
        <w:rPr>
          <w:szCs w:val="32"/>
        </w:rPr>
        <w:t xml:space="preserve"> p</w:t>
      </w:r>
      <w:r w:rsidR="008B7874" w:rsidRPr="00C51BF9">
        <w:rPr>
          <w:szCs w:val="32"/>
        </w:rPr>
        <w:t>ostanowienia</w:t>
      </w:r>
      <w:r w:rsidR="00F00E3B" w:rsidRPr="00C51BF9">
        <w:rPr>
          <w:szCs w:val="32"/>
        </w:rPr>
        <w:t xml:space="preserve"> niniejszej Umowy – każda ze Stron odpowiada tak jak za działania własne.</w:t>
      </w:r>
    </w:p>
    <w:p w14:paraId="3E5783A7" w14:textId="4C29A013" w:rsidR="00F00E3B" w:rsidRPr="00C51BF9" w:rsidRDefault="00F00E3B" w:rsidP="00534E81">
      <w:pPr>
        <w:pStyle w:val="Tekstpodstawowy2"/>
        <w:numPr>
          <w:ilvl w:val="0"/>
          <w:numId w:val="21"/>
        </w:numPr>
        <w:spacing w:after="0" w:line="276" w:lineRule="auto"/>
        <w:ind w:left="284" w:hanging="284"/>
        <w:jc w:val="both"/>
        <w:rPr>
          <w:sz w:val="32"/>
          <w:szCs w:val="40"/>
        </w:rPr>
      </w:pPr>
      <w:r w:rsidRPr="00C51BF9">
        <w:rPr>
          <w:szCs w:val="32"/>
        </w:rPr>
        <w:t xml:space="preserve">Za działania lub zaniechania pracowników (współpracowników), członków organów lub podmiotów zależnych, każda ze Stron również odpowiada jak za działania własne. </w:t>
      </w:r>
    </w:p>
    <w:p w14:paraId="6EEB1D22" w14:textId="09E19ECB" w:rsidR="007662AD" w:rsidRPr="00C51BF9" w:rsidRDefault="00E45645" w:rsidP="009F20FE">
      <w:pPr>
        <w:pStyle w:val="Akapitzlist"/>
        <w:numPr>
          <w:ilvl w:val="0"/>
          <w:numId w:val="21"/>
        </w:numPr>
        <w:spacing w:after="0" w:line="276" w:lineRule="auto"/>
        <w:ind w:left="284" w:hanging="284"/>
        <w:jc w:val="both"/>
        <w:rPr>
          <w:lang w:eastAsia="ar-SA"/>
        </w:rPr>
      </w:pPr>
      <w:r w:rsidRPr="00C51BF9">
        <w:rPr>
          <w:szCs w:val="24"/>
        </w:rPr>
        <w:t xml:space="preserve">Strony </w:t>
      </w:r>
      <w:r w:rsidR="004D29A8" w:rsidRPr="00C51BF9">
        <w:rPr>
          <w:szCs w:val="24"/>
        </w:rPr>
        <w:t>zobowiązuj</w:t>
      </w:r>
      <w:r w:rsidRPr="00C51BF9">
        <w:rPr>
          <w:szCs w:val="24"/>
        </w:rPr>
        <w:t xml:space="preserve">ą </w:t>
      </w:r>
      <w:r w:rsidR="004D29A8" w:rsidRPr="00C51BF9">
        <w:rPr>
          <w:szCs w:val="24"/>
        </w:rPr>
        <w:t xml:space="preserve">się do </w:t>
      </w:r>
      <w:r w:rsidRPr="00C51BF9">
        <w:rPr>
          <w:szCs w:val="24"/>
        </w:rPr>
        <w:t xml:space="preserve">wzajemnego </w:t>
      </w:r>
      <w:r w:rsidR="006B5299" w:rsidRPr="00C51BF9">
        <w:rPr>
          <w:szCs w:val="24"/>
        </w:rPr>
        <w:t>informowania</w:t>
      </w:r>
      <w:r w:rsidR="00534E81" w:rsidRPr="00C51BF9">
        <w:rPr>
          <w:szCs w:val="24"/>
        </w:rPr>
        <w:t xml:space="preserve"> </w:t>
      </w:r>
      <w:r w:rsidR="006B5299" w:rsidRPr="00C51BF9">
        <w:rPr>
          <w:szCs w:val="24"/>
        </w:rPr>
        <w:t xml:space="preserve">w terminie 3 dni </w:t>
      </w:r>
      <w:r w:rsidR="004D29A8" w:rsidRPr="00C51BF9">
        <w:rPr>
          <w:szCs w:val="24"/>
        </w:rPr>
        <w:t xml:space="preserve">o </w:t>
      </w:r>
      <w:r w:rsidR="008A34B9" w:rsidRPr="00C51BF9">
        <w:rPr>
          <w:szCs w:val="24"/>
        </w:rPr>
        <w:t>sposobie</w:t>
      </w:r>
      <w:r w:rsidR="004D29A8" w:rsidRPr="00C51BF9">
        <w:rPr>
          <w:szCs w:val="24"/>
        </w:rPr>
        <w:t xml:space="preserve"> wykorzystania </w:t>
      </w:r>
      <w:r w:rsidR="002B7015" w:rsidRPr="00C51BF9">
        <w:rPr>
          <w:szCs w:val="24"/>
        </w:rPr>
        <w:t>I</w:t>
      </w:r>
      <w:r w:rsidR="004D29A8" w:rsidRPr="00C51BF9">
        <w:rPr>
          <w:szCs w:val="24"/>
        </w:rPr>
        <w:t xml:space="preserve">nformacji </w:t>
      </w:r>
      <w:r w:rsidR="002B7015" w:rsidRPr="00C51BF9">
        <w:rPr>
          <w:szCs w:val="24"/>
        </w:rPr>
        <w:t>P</w:t>
      </w:r>
      <w:r w:rsidR="004D29A8" w:rsidRPr="00C51BF9">
        <w:rPr>
          <w:szCs w:val="24"/>
        </w:rPr>
        <w:t>oufnych</w:t>
      </w:r>
      <w:r w:rsidR="006B5299" w:rsidRPr="00C51BF9">
        <w:rPr>
          <w:szCs w:val="24"/>
        </w:rPr>
        <w:t xml:space="preserve"> oraz</w:t>
      </w:r>
      <w:r w:rsidR="0062676F" w:rsidRPr="00C51BF9">
        <w:rPr>
          <w:szCs w:val="24"/>
        </w:rPr>
        <w:t xml:space="preserve"> do zabezpieczenia materiałów zawierających </w:t>
      </w:r>
      <w:r w:rsidR="007662AD" w:rsidRPr="00C51BF9">
        <w:rPr>
          <w:szCs w:val="24"/>
        </w:rPr>
        <w:t>I</w:t>
      </w:r>
      <w:r w:rsidR="0062676F" w:rsidRPr="00C51BF9">
        <w:rPr>
          <w:szCs w:val="24"/>
        </w:rPr>
        <w:t xml:space="preserve">nformacje </w:t>
      </w:r>
      <w:r w:rsidR="007662AD" w:rsidRPr="00C51BF9">
        <w:rPr>
          <w:szCs w:val="24"/>
        </w:rPr>
        <w:t>P</w:t>
      </w:r>
      <w:r w:rsidR="0062676F" w:rsidRPr="00C51BF9">
        <w:rPr>
          <w:szCs w:val="24"/>
        </w:rPr>
        <w:t xml:space="preserve">oufne </w:t>
      </w:r>
      <w:r w:rsidR="006D2024" w:rsidRPr="00C51BF9">
        <w:rPr>
          <w:szCs w:val="24"/>
        </w:rPr>
        <w:t>i ich o</w:t>
      </w:r>
      <w:r w:rsidR="0062676F" w:rsidRPr="00C51BF9">
        <w:rPr>
          <w:szCs w:val="24"/>
        </w:rPr>
        <w:t>chrony przed kradzieżą, zniszczeniem, utratą lub nieuprawnionym dostępem osób trzecich</w:t>
      </w:r>
      <w:r w:rsidR="007662AD" w:rsidRPr="00C51BF9">
        <w:rPr>
          <w:szCs w:val="24"/>
        </w:rPr>
        <w:t>. Każda ze Stron zapewni odpowiednie i bezpieczne miejsce przechowywania dla wszystkich Informacji Poufnych przekazanych jej niezależnie od ich formy oraz podejmie takie same środki ostrożności oraz środki zabezpieczające, jak te stosowane przez Stronę otrzymującą w stosunku do jej własnych Informacji Poufnych.</w:t>
      </w:r>
    </w:p>
    <w:p w14:paraId="6972A9DB" w14:textId="77777777" w:rsidR="007662AD" w:rsidRPr="00C51BF9" w:rsidRDefault="007662AD" w:rsidP="00534E81">
      <w:pPr>
        <w:spacing w:line="276" w:lineRule="auto"/>
        <w:ind w:left="284"/>
        <w:jc w:val="both"/>
        <w:rPr>
          <w:szCs w:val="20"/>
          <w:lang w:eastAsia="ar-SA"/>
        </w:rPr>
      </w:pPr>
    </w:p>
    <w:p w14:paraId="10F365A0" w14:textId="3631A9C9" w:rsidR="00F24157" w:rsidRPr="00C51BF9" w:rsidRDefault="00130E2A" w:rsidP="00534E81">
      <w:pPr>
        <w:spacing w:line="276" w:lineRule="auto"/>
        <w:jc w:val="center"/>
        <w:rPr>
          <w:b/>
          <w:bCs/>
          <w:szCs w:val="20"/>
          <w:lang w:eastAsia="ar-SA"/>
        </w:rPr>
      </w:pPr>
      <w:r w:rsidRPr="00C51BF9">
        <w:rPr>
          <w:b/>
          <w:bCs/>
          <w:szCs w:val="20"/>
          <w:lang w:eastAsia="ar-SA"/>
        </w:rPr>
        <w:t>§3</w:t>
      </w:r>
    </w:p>
    <w:p w14:paraId="24111E53" w14:textId="224D41FB" w:rsidR="00130E2A" w:rsidRPr="00C51BF9" w:rsidRDefault="00130E2A" w:rsidP="009F20FE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szCs w:val="24"/>
        </w:rPr>
      </w:pPr>
      <w:r w:rsidRPr="00C51BF9">
        <w:rPr>
          <w:szCs w:val="24"/>
        </w:rPr>
        <w:t>Postanowienia § 1 oraz § 2 nie będą miały zastosowania do Informacji Poufnych:</w:t>
      </w:r>
    </w:p>
    <w:p w14:paraId="52EE4722" w14:textId="73E84D46" w:rsidR="00D84FE8" w:rsidRPr="00C51BF9" w:rsidRDefault="00D84FE8" w:rsidP="009F20FE">
      <w:pPr>
        <w:pStyle w:val="Tekstpodstawowy"/>
        <w:numPr>
          <w:ilvl w:val="0"/>
          <w:numId w:val="13"/>
        </w:numPr>
        <w:tabs>
          <w:tab w:val="left" w:pos="993"/>
          <w:tab w:val="left" w:pos="2127"/>
        </w:tabs>
        <w:spacing w:before="0" w:after="0" w:line="276" w:lineRule="auto"/>
        <w:ind w:left="426" w:hanging="284"/>
        <w:rPr>
          <w:szCs w:val="32"/>
        </w:rPr>
      </w:pPr>
      <w:r w:rsidRPr="00C51BF9">
        <w:rPr>
          <w:szCs w:val="32"/>
        </w:rPr>
        <w:t xml:space="preserve">które stały się publicznie znane bez naruszenia postanowień Umowy; </w:t>
      </w:r>
    </w:p>
    <w:p w14:paraId="0694698F" w14:textId="7BEABA7C" w:rsidR="00D84FE8" w:rsidRPr="00C51BF9" w:rsidRDefault="00D84FE8" w:rsidP="009F20FE">
      <w:pPr>
        <w:pStyle w:val="Tekstpodstawowy"/>
        <w:numPr>
          <w:ilvl w:val="0"/>
          <w:numId w:val="13"/>
        </w:numPr>
        <w:tabs>
          <w:tab w:val="left" w:pos="993"/>
          <w:tab w:val="left" w:pos="2127"/>
        </w:tabs>
        <w:spacing w:before="0" w:after="0" w:line="276" w:lineRule="auto"/>
        <w:ind w:left="426" w:hanging="284"/>
        <w:rPr>
          <w:szCs w:val="32"/>
        </w:rPr>
      </w:pPr>
      <w:r w:rsidRPr="00C51BF9">
        <w:rPr>
          <w:szCs w:val="32"/>
        </w:rPr>
        <w:t>które jedna ze Stron znała przed ujawnieniem ich przez drugą Stronę;</w:t>
      </w:r>
    </w:p>
    <w:p w14:paraId="40B707CE" w14:textId="31E96866" w:rsidR="00D84FE8" w:rsidRPr="00C51BF9" w:rsidRDefault="00D84FE8" w:rsidP="009F20FE">
      <w:pPr>
        <w:pStyle w:val="Tekstpodstawowy"/>
        <w:numPr>
          <w:ilvl w:val="0"/>
          <w:numId w:val="13"/>
        </w:numPr>
        <w:tabs>
          <w:tab w:val="left" w:pos="993"/>
          <w:tab w:val="left" w:pos="2127"/>
        </w:tabs>
        <w:spacing w:before="0" w:after="0" w:line="276" w:lineRule="auto"/>
        <w:ind w:left="426" w:hanging="284"/>
        <w:rPr>
          <w:szCs w:val="32"/>
        </w:rPr>
      </w:pPr>
      <w:r w:rsidRPr="00C51BF9">
        <w:rPr>
          <w:szCs w:val="32"/>
        </w:rPr>
        <w:t xml:space="preserve">które zostały zgodnie z prawem uzyskane z innego źródła lub od niezależnej osoby trzeciej bez obowiązku zachowania poufności; </w:t>
      </w:r>
    </w:p>
    <w:p w14:paraId="3FF9EC9F" w14:textId="2F957F4E" w:rsidR="00D84FE8" w:rsidRPr="00C51BF9" w:rsidRDefault="00D84FE8" w:rsidP="009F20FE">
      <w:pPr>
        <w:pStyle w:val="Tekstpodstawowy"/>
        <w:numPr>
          <w:ilvl w:val="0"/>
          <w:numId w:val="13"/>
        </w:numPr>
        <w:tabs>
          <w:tab w:val="left" w:pos="993"/>
          <w:tab w:val="left" w:pos="2127"/>
        </w:tabs>
        <w:spacing w:before="0" w:after="0" w:line="276" w:lineRule="auto"/>
        <w:ind w:left="426" w:hanging="284"/>
        <w:rPr>
          <w:szCs w:val="32"/>
        </w:rPr>
      </w:pPr>
      <w:r w:rsidRPr="00C51BF9">
        <w:rPr>
          <w:szCs w:val="32"/>
        </w:rPr>
        <w:t>na których ujawnienie pisemną</w:t>
      </w:r>
      <w:r w:rsidR="00BB1991" w:rsidRPr="00C51BF9">
        <w:rPr>
          <w:szCs w:val="32"/>
        </w:rPr>
        <w:t xml:space="preserve">, pod rygorem nieważności, </w:t>
      </w:r>
      <w:r w:rsidRPr="00C51BF9">
        <w:rPr>
          <w:szCs w:val="32"/>
        </w:rPr>
        <w:t>zgodę wyraziła Strona niniejszej Umowy</w:t>
      </w:r>
      <w:r w:rsidR="00BB1991" w:rsidRPr="00C51BF9">
        <w:rPr>
          <w:szCs w:val="32"/>
        </w:rPr>
        <w:t>, której działalności informację dotyczą</w:t>
      </w:r>
      <w:r w:rsidR="00E04D3C" w:rsidRPr="00C51BF9">
        <w:rPr>
          <w:szCs w:val="32"/>
        </w:rPr>
        <w:t>;</w:t>
      </w:r>
    </w:p>
    <w:p w14:paraId="1822FB41" w14:textId="110DB2D3" w:rsidR="00E04D3C" w:rsidRPr="00C51BF9" w:rsidRDefault="00E04D3C" w:rsidP="009F20FE">
      <w:pPr>
        <w:pStyle w:val="Tekstpodstawowy"/>
        <w:numPr>
          <w:ilvl w:val="0"/>
          <w:numId w:val="13"/>
        </w:numPr>
        <w:tabs>
          <w:tab w:val="left" w:pos="993"/>
          <w:tab w:val="left" w:pos="2127"/>
        </w:tabs>
        <w:spacing w:before="0" w:after="0" w:line="276" w:lineRule="auto"/>
        <w:ind w:left="426" w:hanging="284"/>
        <w:rPr>
          <w:szCs w:val="32"/>
        </w:rPr>
      </w:pPr>
      <w:r w:rsidRPr="00C51BF9">
        <w:rPr>
          <w:szCs w:val="20"/>
        </w:rPr>
        <w:t>zostały ujawnione zgodnie z wymogami prawa lub postanowieniami orzeczenia sądowego bądź decyzji właściwych organów państwowych lub samorządu terytorialnego</w:t>
      </w:r>
    </w:p>
    <w:p w14:paraId="7C6AEC63" w14:textId="1CF7BA6A" w:rsidR="00B571F4" w:rsidRPr="00C51BF9" w:rsidRDefault="00B571F4" w:rsidP="009F20FE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szCs w:val="24"/>
        </w:rPr>
      </w:pPr>
      <w:r w:rsidRPr="00C51BF9">
        <w:rPr>
          <w:szCs w:val="24"/>
        </w:rPr>
        <w:t>W przypadku, gdy jedna ze Stron zostanie zobowiązana na podstawie orzeczenia sądowego bądź decyzji właściwych organów państwowych lub samorządu terytorialnego do ujawnienia Informacji Poufnych drugiej Strony, niezwłocznie, nie później jednak niż w terminie 3 (trzech) dni od dnia otrzymania stosownego żądania, poinformuje o tym fakcie Stronę, której Informacje Poufne mają zostać ujawnione.</w:t>
      </w:r>
    </w:p>
    <w:p w14:paraId="66B747AD" w14:textId="15419799" w:rsidR="00F02BED" w:rsidRPr="00C51BF9" w:rsidRDefault="00F02BED" w:rsidP="009F20FE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szCs w:val="24"/>
        </w:rPr>
      </w:pPr>
      <w:r w:rsidRPr="00C51BF9">
        <w:rPr>
          <w:szCs w:val="24"/>
        </w:rPr>
        <w:t xml:space="preserve">Każda ze Stron zobowiązuje się niezwłocznie, nie później jednak niż w terminie 24 (dwudziestu czterech) godzin poinformować drugą Stronę </w:t>
      </w:r>
      <w:r w:rsidR="00E60219" w:rsidRPr="00C51BF9">
        <w:rPr>
          <w:szCs w:val="24"/>
        </w:rPr>
        <w:t>o</w:t>
      </w:r>
      <w:r w:rsidRPr="00C51BF9">
        <w:rPr>
          <w:szCs w:val="24"/>
        </w:rPr>
        <w:t xml:space="preserve"> pow</w:t>
      </w:r>
      <w:r w:rsidR="00E60219" w:rsidRPr="00C51BF9">
        <w:rPr>
          <w:szCs w:val="24"/>
        </w:rPr>
        <w:t>zięciu</w:t>
      </w:r>
      <w:r w:rsidRPr="00C51BF9">
        <w:rPr>
          <w:szCs w:val="24"/>
        </w:rPr>
        <w:t xml:space="preserve"> wiadomoś</w:t>
      </w:r>
      <w:r w:rsidR="00BB1991" w:rsidRPr="00C51BF9">
        <w:rPr>
          <w:szCs w:val="24"/>
        </w:rPr>
        <w:t>ci</w:t>
      </w:r>
      <w:r w:rsidRPr="00C51BF9">
        <w:rPr>
          <w:szCs w:val="24"/>
        </w:rPr>
        <w:t xml:space="preserve"> lub podejrzeni</w:t>
      </w:r>
      <w:r w:rsidR="00E60219" w:rsidRPr="00C51BF9">
        <w:rPr>
          <w:szCs w:val="24"/>
        </w:rPr>
        <w:t>u</w:t>
      </w:r>
      <w:r w:rsidRPr="00C51BF9">
        <w:rPr>
          <w:szCs w:val="24"/>
        </w:rPr>
        <w:t xml:space="preserve"> naruszenia któregokolwiek ze swoich zobowiązań wynikających z Umowy, w szczególności gdy poweźmie </w:t>
      </w:r>
      <w:r w:rsidR="008E1E26" w:rsidRPr="00C51BF9">
        <w:rPr>
          <w:szCs w:val="24"/>
        </w:rPr>
        <w:t xml:space="preserve">wiadomość lub </w:t>
      </w:r>
      <w:r w:rsidRPr="00C51BF9">
        <w:rPr>
          <w:szCs w:val="24"/>
        </w:rPr>
        <w:t>podejrzeni</w:t>
      </w:r>
      <w:r w:rsidR="008E1E26" w:rsidRPr="00C51BF9">
        <w:rPr>
          <w:szCs w:val="24"/>
        </w:rPr>
        <w:t>e</w:t>
      </w:r>
      <w:r w:rsidRPr="00C51BF9">
        <w:rPr>
          <w:szCs w:val="24"/>
        </w:rPr>
        <w:t xml:space="preserve"> </w:t>
      </w:r>
      <w:r w:rsidR="008E1E26" w:rsidRPr="00C51BF9">
        <w:rPr>
          <w:szCs w:val="24"/>
        </w:rPr>
        <w:t>o</w:t>
      </w:r>
      <w:r w:rsidR="00E04D3C" w:rsidRPr="00C51BF9">
        <w:rPr>
          <w:szCs w:val="24"/>
        </w:rPr>
        <w:t xml:space="preserve"> bezprawn</w:t>
      </w:r>
      <w:r w:rsidR="008E1E26" w:rsidRPr="00C51BF9">
        <w:rPr>
          <w:szCs w:val="24"/>
        </w:rPr>
        <w:t>ym</w:t>
      </w:r>
      <w:r w:rsidR="00E04D3C" w:rsidRPr="00C51BF9">
        <w:rPr>
          <w:szCs w:val="24"/>
        </w:rPr>
        <w:t xml:space="preserve"> korzystani</w:t>
      </w:r>
      <w:r w:rsidR="008E1E26" w:rsidRPr="00C51BF9">
        <w:rPr>
          <w:szCs w:val="24"/>
        </w:rPr>
        <w:t>u</w:t>
      </w:r>
      <w:r w:rsidR="00E04D3C" w:rsidRPr="00C51BF9">
        <w:rPr>
          <w:szCs w:val="24"/>
        </w:rPr>
        <w:t xml:space="preserve"> z</w:t>
      </w:r>
      <w:r w:rsidRPr="00C51BF9">
        <w:rPr>
          <w:szCs w:val="24"/>
        </w:rPr>
        <w:t xml:space="preserve"> Informacji Poufnych</w:t>
      </w:r>
      <w:r w:rsidR="008E1E26" w:rsidRPr="00C51BF9">
        <w:rPr>
          <w:szCs w:val="24"/>
        </w:rPr>
        <w:t xml:space="preserve"> lub o ujawnieniu Informacji Poufnych</w:t>
      </w:r>
      <w:r w:rsidR="00E60219" w:rsidRPr="00C51BF9">
        <w:rPr>
          <w:szCs w:val="24"/>
        </w:rPr>
        <w:t xml:space="preserve"> drugiej Strony</w:t>
      </w:r>
      <w:r w:rsidRPr="00C51BF9">
        <w:rPr>
          <w:szCs w:val="24"/>
        </w:rPr>
        <w:t>.</w:t>
      </w:r>
    </w:p>
    <w:p w14:paraId="206DD55C" w14:textId="10618E45" w:rsidR="0062676F" w:rsidRPr="00C51BF9" w:rsidRDefault="0062676F" w:rsidP="009F20FE">
      <w:pPr>
        <w:spacing w:line="276" w:lineRule="auto"/>
        <w:jc w:val="both"/>
      </w:pPr>
    </w:p>
    <w:p w14:paraId="309EE132" w14:textId="099B9DB3" w:rsidR="00170C6D" w:rsidRPr="00C51BF9" w:rsidRDefault="006D2024" w:rsidP="009F20FE">
      <w:pPr>
        <w:pStyle w:val="Tekstpodstawowy"/>
        <w:spacing w:before="0" w:after="0" w:line="276" w:lineRule="auto"/>
        <w:jc w:val="center"/>
        <w:rPr>
          <w:b/>
        </w:rPr>
      </w:pPr>
      <w:r w:rsidRPr="00C51BF9">
        <w:rPr>
          <w:b/>
        </w:rPr>
        <w:t>§</w:t>
      </w:r>
      <w:r w:rsidR="00B41613" w:rsidRPr="00C51BF9">
        <w:rPr>
          <w:b/>
        </w:rPr>
        <w:t>4</w:t>
      </w:r>
    </w:p>
    <w:p w14:paraId="5A320C89" w14:textId="476A91AA" w:rsidR="006D2024" w:rsidRPr="00C51BF9" w:rsidRDefault="0015721D" w:rsidP="00534E81">
      <w:pPr>
        <w:numPr>
          <w:ilvl w:val="0"/>
          <w:numId w:val="2"/>
        </w:numPr>
        <w:tabs>
          <w:tab w:val="clear" w:pos="1083"/>
          <w:tab w:val="num" w:pos="284"/>
        </w:tabs>
        <w:spacing w:line="276" w:lineRule="auto"/>
        <w:ind w:left="284" w:hanging="284"/>
        <w:jc w:val="both"/>
      </w:pPr>
      <w:r w:rsidRPr="00C51BF9">
        <w:t>Naruszenie jakiegokolwiek obowiązk</w:t>
      </w:r>
      <w:r w:rsidR="00E60219" w:rsidRPr="00C51BF9">
        <w:t>u</w:t>
      </w:r>
      <w:r w:rsidRPr="00C51BF9">
        <w:t xml:space="preserve"> określon</w:t>
      </w:r>
      <w:r w:rsidR="000C2B56" w:rsidRPr="00C51BF9">
        <w:t>ego</w:t>
      </w:r>
      <w:r w:rsidRPr="00C51BF9">
        <w:t xml:space="preserve"> w niniejszej </w:t>
      </w:r>
      <w:r w:rsidR="00E60219" w:rsidRPr="00C51BF9">
        <w:t>U</w:t>
      </w:r>
      <w:r w:rsidRPr="00C51BF9">
        <w:t xml:space="preserve">mowie przez </w:t>
      </w:r>
      <w:r w:rsidR="00CB1D54" w:rsidRPr="00C51BF9">
        <w:t>Strony</w:t>
      </w:r>
      <w:r w:rsidR="000C2B56" w:rsidRPr="00C51BF9">
        <w:t>,</w:t>
      </w:r>
      <w:r w:rsidR="00CB1D54" w:rsidRPr="00C51BF9">
        <w:t xml:space="preserve"> </w:t>
      </w:r>
      <w:r w:rsidRPr="00C51BF9">
        <w:t xml:space="preserve">uprawnia do żądania od </w:t>
      </w:r>
      <w:r w:rsidR="000C2B56" w:rsidRPr="00C51BF9">
        <w:t>s</w:t>
      </w:r>
      <w:r w:rsidR="00042901" w:rsidRPr="00C51BF9">
        <w:t xml:space="preserve">trony naruszającej zobowiązanie o zachowaniu </w:t>
      </w:r>
      <w:r w:rsidR="00F91493" w:rsidRPr="00C51BF9">
        <w:t xml:space="preserve">poufności </w:t>
      </w:r>
      <w:r w:rsidR="006D2024" w:rsidRPr="00C51BF9">
        <w:t xml:space="preserve"> </w:t>
      </w:r>
      <w:r w:rsidRPr="00C51BF9">
        <w:t xml:space="preserve">zapłaty kary umownej w wysokości </w:t>
      </w:r>
      <w:r w:rsidR="0048324F">
        <w:t>………</w:t>
      </w:r>
      <w:r w:rsidR="00F91493" w:rsidRPr="00C51BF9">
        <w:t xml:space="preserve"> zł</w:t>
      </w:r>
      <w:r w:rsidRPr="00C51BF9">
        <w:t xml:space="preserve"> za każdy </w:t>
      </w:r>
      <w:r w:rsidR="006D2024" w:rsidRPr="00C51BF9">
        <w:t>ujawniony przypadek naruszenia.</w:t>
      </w:r>
      <w:r w:rsidR="00BB1991" w:rsidRPr="00C51BF9">
        <w:t xml:space="preserve"> Nie dotyczy to uchybienia terminom, o którym mowa w § 2 ust. 5 oraz § 3 ust. 2 i 3 niniejszej Umowy, których naruszenie uprawnia daną Stronę do naliczania kar umownych w kwocie </w:t>
      </w:r>
      <w:r w:rsidR="00B7188C">
        <w:lastRenderedPageBreak/>
        <w:t>…………</w:t>
      </w:r>
      <w:r w:rsidR="00BB1991" w:rsidRPr="00C51BF9">
        <w:t xml:space="preserve"> zł za każdy dzień naruszenia do czasu realizacji obowiązku przewidzianego w tych przepisach.</w:t>
      </w:r>
    </w:p>
    <w:p w14:paraId="4D17C7A6" w14:textId="6FC5E0E4" w:rsidR="0015721D" w:rsidRPr="00C51BF9" w:rsidRDefault="00DF4D64" w:rsidP="00534E81">
      <w:pPr>
        <w:numPr>
          <w:ilvl w:val="0"/>
          <w:numId w:val="2"/>
        </w:numPr>
        <w:tabs>
          <w:tab w:val="clear" w:pos="1083"/>
          <w:tab w:val="num" w:pos="284"/>
        </w:tabs>
        <w:spacing w:line="276" w:lineRule="auto"/>
        <w:ind w:left="284" w:hanging="284"/>
        <w:jc w:val="both"/>
      </w:pPr>
      <w:r w:rsidRPr="00C51BF9">
        <w:t xml:space="preserve">Strony są </w:t>
      </w:r>
      <w:r w:rsidR="0015721D" w:rsidRPr="00C51BF9">
        <w:t>uprawnion</w:t>
      </w:r>
      <w:r w:rsidRPr="00C51BF9">
        <w:t>e</w:t>
      </w:r>
      <w:r w:rsidR="0015721D" w:rsidRPr="00C51BF9">
        <w:t xml:space="preserve"> do dochodzenia odszkodowania przenoszącego wysokość zastrzeżonej kary umownej na zasadach ogólnych</w:t>
      </w:r>
      <w:r w:rsidR="000C2B56" w:rsidRPr="00C51BF9">
        <w:t>.</w:t>
      </w:r>
    </w:p>
    <w:p w14:paraId="24530A04" w14:textId="3FC26BC3" w:rsidR="0062676F" w:rsidRPr="00C51BF9" w:rsidRDefault="0062676F" w:rsidP="00534E81">
      <w:pPr>
        <w:spacing w:line="276" w:lineRule="auto"/>
        <w:jc w:val="both"/>
      </w:pPr>
    </w:p>
    <w:p w14:paraId="20B405B6" w14:textId="215E8357" w:rsidR="00170C6D" w:rsidRPr="00C51BF9" w:rsidRDefault="006D2024" w:rsidP="009F20FE">
      <w:pPr>
        <w:pStyle w:val="Tekstpodstawowy"/>
        <w:spacing w:before="0" w:after="0" w:line="276" w:lineRule="auto"/>
        <w:jc w:val="center"/>
        <w:rPr>
          <w:b/>
        </w:rPr>
      </w:pPr>
      <w:r w:rsidRPr="00C51BF9">
        <w:rPr>
          <w:b/>
        </w:rPr>
        <w:t>§</w:t>
      </w:r>
      <w:r w:rsidR="00B41613" w:rsidRPr="00C51BF9">
        <w:rPr>
          <w:b/>
        </w:rPr>
        <w:t>5</w:t>
      </w:r>
    </w:p>
    <w:p w14:paraId="354BCAD2" w14:textId="589D5F6D" w:rsidR="006D2024" w:rsidRPr="00C51BF9" w:rsidRDefault="0015721D" w:rsidP="00534E81">
      <w:pPr>
        <w:numPr>
          <w:ilvl w:val="0"/>
          <w:numId w:val="3"/>
        </w:numPr>
        <w:tabs>
          <w:tab w:val="clear" w:pos="585"/>
          <w:tab w:val="num" w:pos="284"/>
        </w:tabs>
        <w:spacing w:line="276" w:lineRule="auto"/>
        <w:ind w:left="284" w:hanging="284"/>
        <w:jc w:val="both"/>
      </w:pPr>
      <w:r w:rsidRPr="00C51BF9">
        <w:t xml:space="preserve">Zobowiązanie </w:t>
      </w:r>
      <w:r w:rsidR="00FE464F" w:rsidRPr="00C51BF9">
        <w:t>Stron</w:t>
      </w:r>
      <w:r w:rsidR="003B2872">
        <w:t xml:space="preserve"> </w:t>
      </w:r>
      <w:r w:rsidRPr="00C51BF9">
        <w:t xml:space="preserve">do zachowania </w:t>
      </w:r>
      <w:r w:rsidR="003747BD" w:rsidRPr="00C51BF9">
        <w:t>I</w:t>
      </w:r>
      <w:r w:rsidRPr="00C51BF9">
        <w:t xml:space="preserve">nformacji </w:t>
      </w:r>
      <w:r w:rsidR="003747BD" w:rsidRPr="00C51BF9">
        <w:t>P</w:t>
      </w:r>
      <w:r w:rsidRPr="00C51BF9">
        <w:t xml:space="preserve">oufnych w tajemnicy jest </w:t>
      </w:r>
      <w:r w:rsidR="003B2872">
        <w:t xml:space="preserve">zawarte na czas </w:t>
      </w:r>
      <w:r w:rsidR="004500FE">
        <w:t>…… lat, nie której jednak niż do dnia w którym Informacje P</w:t>
      </w:r>
      <w:r w:rsidR="00185D6D">
        <w:t>o</w:t>
      </w:r>
      <w:r w:rsidR="004500FE">
        <w:t xml:space="preserve">ufne stracą </w:t>
      </w:r>
      <w:r w:rsidR="00185D6D">
        <w:t xml:space="preserve">swoje znaczenie gospodarcze, nie </w:t>
      </w:r>
      <w:r w:rsidRPr="00C51BF9">
        <w:t xml:space="preserve">wygasa </w:t>
      </w:r>
      <w:r w:rsidR="00185D6D">
        <w:t xml:space="preserve">przy tym </w:t>
      </w:r>
      <w:r w:rsidRPr="00C51BF9">
        <w:t xml:space="preserve">z chwilą zakończenia </w:t>
      </w:r>
      <w:r w:rsidR="006D2024" w:rsidRPr="00C51BF9">
        <w:t>współpracy przez Strony</w:t>
      </w:r>
      <w:r w:rsidR="00EE7D3A" w:rsidRPr="00C51BF9">
        <w:t xml:space="preserve"> lub w przypadku </w:t>
      </w:r>
      <w:r w:rsidR="00C82C91" w:rsidRPr="00C51BF9">
        <w:t>niedojścia Przedsięwzięcia do skutku</w:t>
      </w:r>
      <w:r w:rsidR="00513219" w:rsidRPr="00C51BF9">
        <w:t xml:space="preserve">. </w:t>
      </w:r>
    </w:p>
    <w:p w14:paraId="37B09A81" w14:textId="7B04F097" w:rsidR="00170C6D" w:rsidRPr="00C51BF9" w:rsidRDefault="00170C6D" w:rsidP="00534E81">
      <w:pPr>
        <w:numPr>
          <w:ilvl w:val="0"/>
          <w:numId w:val="3"/>
        </w:numPr>
        <w:tabs>
          <w:tab w:val="clear" w:pos="585"/>
          <w:tab w:val="num" w:pos="284"/>
        </w:tabs>
        <w:spacing w:line="276" w:lineRule="auto"/>
        <w:ind w:left="284" w:hanging="284"/>
        <w:jc w:val="both"/>
      </w:pPr>
      <w:r w:rsidRPr="00C51BF9">
        <w:t>W przypadku</w:t>
      </w:r>
      <w:r w:rsidR="00B22475" w:rsidRPr="00C51BF9">
        <w:t xml:space="preserve"> zakończenia współpracy</w:t>
      </w:r>
      <w:r w:rsidR="00E60219" w:rsidRPr="00C51BF9">
        <w:t xml:space="preserve"> przez</w:t>
      </w:r>
      <w:r w:rsidR="00B22475" w:rsidRPr="00C51BF9">
        <w:t xml:space="preserve"> Stron</w:t>
      </w:r>
      <w:r w:rsidR="00E60219" w:rsidRPr="00C51BF9">
        <w:t>y</w:t>
      </w:r>
      <w:r w:rsidR="00B22475" w:rsidRPr="00C51BF9">
        <w:t xml:space="preserve"> lub</w:t>
      </w:r>
      <w:r w:rsidRPr="00C51BF9">
        <w:t xml:space="preserve"> </w:t>
      </w:r>
      <w:r w:rsidR="0062676F" w:rsidRPr="00C51BF9">
        <w:t>gdy Przedsięwzięcie nie dojdzie do skutku</w:t>
      </w:r>
      <w:r w:rsidR="00513219" w:rsidRPr="00C51BF9">
        <w:t xml:space="preserve"> Strony </w:t>
      </w:r>
      <w:r w:rsidRPr="00C51BF9">
        <w:t>zobowiązuj</w:t>
      </w:r>
      <w:r w:rsidR="00513219" w:rsidRPr="00C51BF9">
        <w:t>ą</w:t>
      </w:r>
      <w:r w:rsidR="00FE464F" w:rsidRPr="00C51BF9">
        <w:t xml:space="preserve"> </w:t>
      </w:r>
      <w:r w:rsidRPr="00C51BF9">
        <w:t xml:space="preserve">się do zwrotu wszelkich dokumentów i materiałów zawierających </w:t>
      </w:r>
      <w:r w:rsidR="00E60219" w:rsidRPr="00C51BF9">
        <w:t>I</w:t>
      </w:r>
      <w:r w:rsidRPr="00C51BF9">
        <w:t xml:space="preserve">nformacje </w:t>
      </w:r>
      <w:r w:rsidR="00E60219" w:rsidRPr="00C51BF9">
        <w:t>P</w:t>
      </w:r>
      <w:r w:rsidRPr="00C51BF9">
        <w:t>oufne jakie sporządz</w:t>
      </w:r>
      <w:r w:rsidR="006D2024" w:rsidRPr="00C51BF9">
        <w:t>ono</w:t>
      </w:r>
      <w:r w:rsidRPr="00C51BF9">
        <w:t xml:space="preserve">, </w:t>
      </w:r>
      <w:r w:rsidR="006D2024" w:rsidRPr="00C51BF9">
        <w:t>zebrano</w:t>
      </w:r>
      <w:r w:rsidRPr="00C51BF9">
        <w:t>, opracowa</w:t>
      </w:r>
      <w:r w:rsidR="006D2024" w:rsidRPr="00C51BF9">
        <w:t>no</w:t>
      </w:r>
      <w:r w:rsidRPr="00C51BF9">
        <w:t>, przetworz</w:t>
      </w:r>
      <w:r w:rsidR="006D2024" w:rsidRPr="00C51BF9">
        <w:t>ono</w:t>
      </w:r>
      <w:r w:rsidRPr="00C51BF9">
        <w:t xml:space="preserve"> lub otrzyma</w:t>
      </w:r>
      <w:r w:rsidR="006D2024" w:rsidRPr="00C51BF9">
        <w:t>no</w:t>
      </w:r>
      <w:r w:rsidRPr="00C51BF9">
        <w:t xml:space="preserve"> w czasie </w:t>
      </w:r>
      <w:r w:rsidR="006D2024" w:rsidRPr="00C51BF9">
        <w:t xml:space="preserve">współpracy Stron, </w:t>
      </w:r>
      <w:r w:rsidRPr="00C51BF9">
        <w:t xml:space="preserve">włączając w to ich kopie, odpisy jak również zapisy na innych nośnikach, w terminie </w:t>
      </w:r>
      <w:r w:rsidR="006D2024" w:rsidRPr="00C51BF9">
        <w:t>7</w:t>
      </w:r>
      <w:r w:rsidRPr="00C51BF9">
        <w:t xml:space="preserve"> </w:t>
      </w:r>
      <w:r w:rsidR="004567A6" w:rsidRPr="00C51BF9">
        <w:t>dni od dnia pisemnego wezwania.</w:t>
      </w:r>
    </w:p>
    <w:p w14:paraId="0D2413E5" w14:textId="77777777" w:rsidR="006D2024" w:rsidRPr="00C51BF9" w:rsidRDefault="006D2024" w:rsidP="00534E81">
      <w:pPr>
        <w:spacing w:line="276" w:lineRule="auto"/>
        <w:ind w:left="284"/>
        <w:jc w:val="both"/>
      </w:pPr>
    </w:p>
    <w:p w14:paraId="3C1BE12E" w14:textId="31BD37E2" w:rsidR="006D2024" w:rsidRPr="00C51BF9" w:rsidRDefault="006D2024" w:rsidP="00534E81">
      <w:pPr>
        <w:spacing w:line="276" w:lineRule="auto"/>
        <w:jc w:val="center"/>
        <w:rPr>
          <w:b/>
        </w:rPr>
      </w:pPr>
      <w:r w:rsidRPr="00C51BF9">
        <w:rPr>
          <w:b/>
        </w:rPr>
        <w:t>§</w:t>
      </w:r>
      <w:r w:rsidR="00B41613" w:rsidRPr="00C51BF9">
        <w:rPr>
          <w:b/>
        </w:rPr>
        <w:t>6</w:t>
      </w:r>
    </w:p>
    <w:p w14:paraId="764C4B38" w14:textId="39D6464A" w:rsidR="00D309E7" w:rsidRPr="00C51BF9" w:rsidRDefault="00D309E7" w:rsidP="00C510CF">
      <w:pPr>
        <w:pStyle w:val="Tekstpodstawowy"/>
        <w:numPr>
          <w:ilvl w:val="0"/>
          <w:numId w:val="5"/>
        </w:numPr>
        <w:tabs>
          <w:tab w:val="clear" w:pos="585"/>
          <w:tab w:val="num" w:pos="284"/>
        </w:tabs>
        <w:spacing w:before="0" w:after="0" w:line="276" w:lineRule="auto"/>
        <w:ind w:left="284" w:hanging="284"/>
        <w:rPr>
          <w:b/>
          <w:szCs w:val="32"/>
        </w:rPr>
      </w:pPr>
      <w:r w:rsidRPr="00C51BF9">
        <w:rPr>
          <w:szCs w:val="32"/>
        </w:rPr>
        <w:t xml:space="preserve">Umowa wchodzi w życie z dniem jej podpisania, zaś zobowiązania z niej wynikające obowiązywać będą </w:t>
      </w:r>
      <w:r w:rsidR="00E60219" w:rsidRPr="00C51BF9">
        <w:rPr>
          <w:szCs w:val="32"/>
        </w:rPr>
        <w:t>bezterminowo</w:t>
      </w:r>
      <w:r w:rsidRPr="00C51BF9">
        <w:rPr>
          <w:szCs w:val="32"/>
        </w:rPr>
        <w:t xml:space="preserve"> oraz odnos</w:t>
      </w:r>
      <w:r w:rsidR="00E60219" w:rsidRPr="00C51BF9">
        <w:rPr>
          <w:szCs w:val="32"/>
        </w:rPr>
        <w:t>ić</w:t>
      </w:r>
      <w:r w:rsidRPr="00C51BF9">
        <w:rPr>
          <w:szCs w:val="32"/>
        </w:rPr>
        <w:t xml:space="preserve"> się</w:t>
      </w:r>
      <w:r w:rsidR="00E60219" w:rsidRPr="00C51BF9">
        <w:rPr>
          <w:szCs w:val="32"/>
        </w:rPr>
        <w:t xml:space="preserve"> będą</w:t>
      </w:r>
      <w:r w:rsidRPr="00C51BF9">
        <w:rPr>
          <w:szCs w:val="32"/>
        </w:rPr>
        <w:t xml:space="preserve"> również do Informacji Poufnych przekazanych przed dniem podpisania Umowy</w:t>
      </w:r>
      <w:r w:rsidR="00264E18" w:rsidRPr="00C51BF9">
        <w:rPr>
          <w:szCs w:val="32"/>
        </w:rPr>
        <w:t>.</w:t>
      </w:r>
    </w:p>
    <w:p w14:paraId="5EC2E3E8" w14:textId="19901751" w:rsidR="008E1E26" w:rsidRPr="00C51BF9" w:rsidRDefault="008E1E26" w:rsidP="009F20FE">
      <w:pPr>
        <w:pStyle w:val="Tekstpodstawowy"/>
        <w:numPr>
          <w:ilvl w:val="0"/>
          <w:numId w:val="5"/>
        </w:numPr>
        <w:tabs>
          <w:tab w:val="clear" w:pos="585"/>
          <w:tab w:val="num" w:pos="284"/>
        </w:tabs>
        <w:spacing w:before="0" w:after="0" w:line="276" w:lineRule="auto"/>
        <w:ind w:left="284" w:hanging="284"/>
        <w:rPr>
          <w:szCs w:val="20"/>
        </w:rPr>
      </w:pPr>
      <w:r w:rsidRPr="00C51BF9">
        <w:rPr>
          <w:szCs w:val="20"/>
        </w:rPr>
        <w:t>Żadne z postanowień niniejszej Umowy nie będzie interpretowane jako udzielenie lub przekazanie jakichkolwiek praw do Informacji Poufnych, w tym patentów, licencji lub innych praw własności intelektualnej zabezpieczających bądź związanych z Informacjami Poufnymi.</w:t>
      </w:r>
    </w:p>
    <w:p w14:paraId="149A62E7" w14:textId="71622F71" w:rsidR="006D2024" w:rsidRPr="00C51BF9" w:rsidRDefault="006D2024" w:rsidP="00534E81">
      <w:pPr>
        <w:numPr>
          <w:ilvl w:val="0"/>
          <w:numId w:val="5"/>
        </w:numPr>
        <w:tabs>
          <w:tab w:val="clear" w:pos="585"/>
          <w:tab w:val="num" w:pos="284"/>
        </w:tabs>
        <w:spacing w:line="276" w:lineRule="auto"/>
        <w:ind w:left="284" w:hanging="284"/>
        <w:jc w:val="both"/>
      </w:pPr>
      <w:r w:rsidRPr="00C51BF9">
        <w:t>Wszelkie zmiany i uzupełnienia niniejszej umowy dla swej ważności wymagają formy pisemnej.</w:t>
      </w:r>
    </w:p>
    <w:p w14:paraId="01D0EC72" w14:textId="399770C0" w:rsidR="00170C6D" w:rsidRPr="00C51BF9" w:rsidRDefault="006D2024" w:rsidP="00534E81">
      <w:pPr>
        <w:numPr>
          <w:ilvl w:val="0"/>
          <w:numId w:val="5"/>
        </w:numPr>
        <w:tabs>
          <w:tab w:val="clear" w:pos="585"/>
          <w:tab w:val="num" w:pos="284"/>
        </w:tabs>
        <w:spacing w:line="276" w:lineRule="auto"/>
        <w:ind w:left="284" w:hanging="284"/>
        <w:jc w:val="both"/>
      </w:pPr>
      <w:r w:rsidRPr="00C51BF9">
        <w:t xml:space="preserve">Wszelkie </w:t>
      </w:r>
      <w:r w:rsidR="00170C6D" w:rsidRPr="00C51BF9">
        <w:t xml:space="preserve">spory </w:t>
      </w:r>
      <w:r w:rsidRPr="00C51BF9">
        <w:t xml:space="preserve">wynikłe z niniejszej umowy </w:t>
      </w:r>
      <w:r w:rsidR="00170C6D" w:rsidRPr="00C51BF9">
        <w:t xml:space="preserve">będą </w:t>
      </w:r>
      <w:r w:rsidRPr="00C51BF9">
        <w:t xml:space="preserve">rozpoznawane </w:t>
      </w:r>
      <w:r w:rsidR="00170C6D" w:rsidRPr="00C51BF9">
        <w:t xml:space="preserve">przez właściwy Sąd powszechny </w:t>
      </w:r>
      <w:r w:rsidR="00E60219" w:rsidRPr="00C51BF9">
        <w:t xml:space="preserve">ze względu na siedzibę </w:t>
      </w:r>
      <w:r w:rsidR="00522B48">
        <w:t>Ujawniającego.</w:t>
      </w:r>
      <w:r w:rsidR="00E60219" w:rsidRPr="00C51BF9">
        <w:t>.</w:t>
      </w:r>
    </w:p>
    <w:p w14:paraId="470B918D" w14:textId="77777777" w:rsidR="00170C6D" w:rsidRPr="00C51BF9" w:rsidRDefault="006D2024" w:rsidP="00534E81">
      <w:pPr>
        <w:numPr>
          <w:ilvl w:val="0"/>
          <w:numId w:val="5"/>
        </w:numPr>
        <w:tabs>
          <w:tab w:val="clear" w:pos="585"/>
          <w:tab w:val="num" w:pos="284"/>
        </w:tabs>
        <w:spacing w:line="276" w:lineRule="auto"/>
        <w:ind w:left="284" w:hanging="284"/>
        <w:jc w:val="both"/>
      </w:pPr>
      <w:r w:rsidRPr="00C51BF9">
        <w:t>U</w:t>
      </w:r>
      <w:r w:rsidR="00170C6D" w:rsidRPr="00C51BF9">
        <w:t>mowa sporządzona została w dwóch jednobrzmiących egzemplarzach, po jednym dla każdej ze stron.</w:t>
      </w:r>
    </w:p>
    <w:p w14:paraId="21DBBAA6" w14:textId="77777777" w:rsidR="00170C6D" w:rsidRPr="00C51BF9" w:rsidRDefault="00170C6D" w:rsidP="009F20FE">
      <w:pPr>
        <w:spacing w:line="276" w:lineRule="auto"/>
        <w:jc w:val="both"/>
      </w:pPr>
    </w:p>
    <w:p w14:paraId="0594366B" w14:textId="77777777" w:rsidR="00170C6D" w:rsidRPr="00C51BF9" w:rsidRDefault="00170C6D" w:rsidP="009F20FE">
      <w:pPr>
        <w:spacing w:line="276" w:lineRule="auto"/>
        <w:jc w:val="both"/>
      </w:pPr>
    </w:p>
    <w:p w14:paraId="21F85E9F" w14:textId="77777777" w:rsidR="00170C6D" w:rsidRPr="00C51BF9" w:rsidRDefault="00170C6D" w:rsidP="009F20FE">
      <w:pPr>
        <w:spacing w:line="276" w:lineRule="auto"/>
        <w:jc w:val="both"/>
      </w:pPr>
    </w:p>
    <w:p w14:paraId="5052B2A2" w14:textId="77777777" w:rsidR="00170C6D" w:rsidRPr="00C51BF9" w:rsidRDefault="00170C6D" w:rsidP="009F20FE">
      <w:pPr>
        <w:spacing w:line="276" w:lineRule="auto"/>
        <w:jc w:val="both"/>
      </w:pPr>
    </w:p>
    <w:p w14:paraId="11DFD465" w14:textId="77777777" w:rsidR="00170C6D" w:rsidRPr="00C51BF9" w:rsidRDefault="00170C6D" w:rsidP="00534E81">
      <w:pPr>
        <w:pStyle w:val="Stopka"/>
        <w:tabs>
          <w:tab w:val="clear" w:pos="4536"/>
          <w:tab w:val="clear" w:pos="9072"/>
        </w:tabs>
        <w:spacing w:line="276" w:lineRule="auto"/>
        <w:jc w:val="both"/>
      </w:pPr>
    </w:p>
    <w:sectPr w:rsidR="00170C6D" w:rsidRPr="00C51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6B809" w14:textId="77777777" w:rsidR="009D271F" w:rsidRDefault="009D271F">
      <w:r>
        <w:separator/>
      </w:r>
    </w:p>
  </w:endnote>
  <w:endnote w:type="continuationSeparator" w:id="0">
    <w:p w14:paraId="6448C39E" w14:textId="77777777" w:rsidR="009D271F" w:rsidRDefault="009D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70859" w14:textId="77777777" w:rsidR="009D271F" w:rsidRDefault="009D271F">
      <w:r>
        <w:separator/>
      </w:r>
    </w:p>
  </w:footnote>
  <w:footnote w:type="continuationSeparator" w:id="0">
    <w:p w14:paraId="600B8832" w14:textId="77777777" w:rsidR="009D271F" w:rsidRDefault="009D2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" w15:restartNumberingAfterBreak="0">
    <w:nsid w:val="00A31EEB"/>
    <w:multiLevelType w:val="hybridMultilevel"/>
    <w:tmpl w:val="8CC259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3401FA"/>
    <w:multiLevelType w:val="hybridMultilevel"/>
    <w:tmpl w:val="1AA46E7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344568D"/>
    <w:multiLevelType w:val="hybridMultilevel"/>
    <w:tmpl w:val="48E4C7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38A2364"/>
    <w:multiLevelType w:val="hybridMultilevel"/>
    <w:tmpl w:val="72D4A3A8"/>
    <w:lvl w:ilvl="0" w:tplc="D2A0B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53D43"/>
    <w:multiLevelType w:val="hybridMultilevel"/>
    <w:tmpl w:val="FFCCCA88"/>
    <w:lvl w:ilvl="0" w:tplc="0415000F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7" w15:restartNumberingAfterBreak="0">
    <w:nsid w:val="324E18FE"/>
    <w:multiLevelType w:val="hybridMultilevel"/>
    <w:tmpl w:val="FA982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B79A3"/>
    <w:multiLevelType w:val="hybridMultilevel"/>
    <w:tmpl w:val="E9863EAA"/>
    <w:lvl w:ilvl="0" w:tplc="5156E5E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573D6"/>
    <w:multiLevelType w:val="hybridMultilevel"/>
    <w:tmpl w:val="3636FD7C"/>
    <w:lvl w:ilvl="0" w:tplc="3E54A6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245C6"/>
    <w:multiLevelType w:val="hybridMultilevel"/>
    <w:tmpl w:val="16E804CA"/>
    <w:lvl w:ilvl="0" w:tplc="15EECDB0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61D07F2"/>
    <w:multiLevelType w:val="hybridMultilevel"/>
    <w:tmpl w:val="2B4C8CFE"/>
    <w:lvl w:ilvl="0" w:tplc="C48236E4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4DFF65FC"/>
    <w:multiLevelType w:val="hybridMultilevel"/>
    <w:tmpl w:val="442A4B74"/>
    <w:lvl w:ilvl="0" w:tplc="02607B76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537F7128"/>
    <w:multiLevelType w:val="hybridMultilevel"/>
    <w:tmpl w:val="A926C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A7FAE"/>
    <w:multiLevelType w:val="hybridMultilevel"/>
    <w:tmpl w:val="99D0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208AC"/>
    <w:multiLevelType w:val="hybridMultilevel"/>
    <w:tmpl w:val="5B08D818"/>
    <w:lvl w:ilvl="0" w:tplc="94F05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64F6F"/>
    <w:multiLevelType w:val="hybridMultilevel"/>
    <w:tmpl w:val="3636FD7C"/>
    <w:lvl w:ilvl="0" w:tplc="3E54A6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E596B"/>
    <w:multiLevelType w:val="hybridMultilevel"/>
    <w:tmpl w:val="506E0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D2826"/>
    <w:multiLevelType w:val="hybridMultilevel"/>
    <w:tmpl w:val="3C56145E"/>
    <w:lvl w:ilvl="0" w:tplc="CABE86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3632A"/>
    <w:multiLevelType w:val="hybridMultilevel"/>
    <w:tmpl w:val="06E4B382"/>
    <w:lvl w:ilvl="0" w:tplc="26726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24"/>
        <w:szCs w:val="24"/>
      </w:rPr>
    </w:lvl>
    <w:lvl w:ilvl="1" w:tplc="7F6A86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AE18E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D4517F"/>
    <w:multiLevelType w:val="hybridMultilevel"/>
    <w:tmpl w:val="9822D428"/>
    <w:lvl w:ilvl="0" w:tplc="E14007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A678AF"/>
    <w:multiLevelType w:val="hybridMultilevel"/>
    <w:tmpl w:val="4364C576"/>
    <w:lvl w:ilvl="0" w:tplc="CCEE6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7F6A86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AE18E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95646E"/>
    <w:multiLevelType w:val="hybridMultilevel"/>
    <w:tmpl w:val="2F60BC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241802">
    <w:abstractNumId w:val="19"/>
  </w:num>
  <w:num w:numId="2" w16cid:durableId="1883898832">
    <w:abstractNumId w:val="6"/>
  </w:num>
  <w:num w:numId="3" w16cid:durableId="2053259610">
    <w:abstractNumId w:val="11"/>
  </w:num>
  <w:num w:numId="4" w16cid:durableId="776759227">
    <w:abstractNumId w:val="21"/>
  </w:num>
  <w:num w:numId="5" w16cid:durableId="325791794">
    <w:abstractNumId w:val="12"/>
  </w:num>
  <w:num w:numId="6" w16cid:durableId="951593112">
    <w:abstractNumId w:val="7"/>
  </w:num>
  <w:num w:numId="7" w16cid:durableId="2116435893">
    <w:abstractNumId w:val="1"/>
  </w:num>
  <w:num w:numId="8" w16cid:durableId="704523171">
    <w:abstractNumId w:val="18"/>
  </w:num>
  <w:num w:numId="9" w16cid:durableId="1232472470">
    <w:abstractNumId w:val="5"/>
  </w:num>
  <w:num w:numId="10" w16cid:durableId="753017638">
    <w:abstractNumId w:val="10"/>
  </w:num>
  <w:num w:numId="11" w16cid:durableId="1772387460">
    <w:abstractNumId w:val="8"/>
  </w:num>
  <w:num w:numId="12" w16cid:durableId="1674795845">
    <w:abstractNumId w:val="3"/>
  </w:num>
  <w:num w:numId="13" w16cid:durableId="470102884">
    <w:abstractNumId w:val="14"/>
  </w:num>
  <w:num w:numId="14" w16cid:durableId="484515887">
    <w:abstractNumId w:val="0"/>
  </w:num>
  <w:num w:numId="15" w16cid:durableId="832452630">
    <w:abstractNumId w:val="13"/>
  </w:num>
  <w:num w:numId="16" w16cid:durableId="256865005">
    <w:abstractNumId w:val="15"/>
  </w:num>
  <w:num w:numId="17" w16cid:durableId="1585453373">
    <w:abstractNumId w:val="4"/>
  </w:num>
  <w:num w:numId="18" w16cid:durableId="1966039067">
    <w:abstractNumId w:val="2"/>
  </w:num>
  <w:num w:numId="19" w16cid:durableId="729621939">
    <w:abstractNumId w:val="22"/>
  </w:num>
  <w:num w:numId="20" w16cid:durableId="1516268875">
    <w:abstractNumId w:val="20"/>
  </w:num>
  <w:num w:numId="21" w16cid:durableId="1979528630">
    <w:abstractNumId w:val="9"/>
  </w:num>
  <w:num w:numId="22" w16cid:durableId="1430543059">
    <w:abstractNumId w:val="17"/>
  </w:num>
  <w:num w:numId="23" w16cid:durableId="12545829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8AB"/>
    <w:rsid w:val="000316C8"/>
    <w:rsid w:val="00042901"/>
    <w:rsid w:val="00063901"/>
    <w:rsid w:val="000723FF"/>
    <w:rsid w:val="00072D7D"/>
    <w:rsid w:val="00083927"/>
    <w:rsid w:val="00092007"/>
    <w:rsid w:val="000A3633"/>
    <w:rsid w:val="000C2B56"/>
    <w:rsid w:val="000F072F"/>
    <w:rsid w:val="00105479"/>
    <w:rsid w:val="00130E2A"/>
    <w:rsid w:val="0013668D"/>
    <w:rsid w:val="001427B6"/>
    <w:rsid w:val="0015721D"/>
    <w:rsid w:val="00170C6D"/>
    <w:rsid w:val="00185D6D"/>
    <w:rsid w:val="001A1477"/>
    <w:rsid w:val="002053A5"/>
    <w:rsid w:val="002466AC"/>
    <w:rsid w:val="00257B1A"/>
    <w:rsid w:val="00264E18"/>
    <w:rsid w:val="00266EDD"/>
    <w:rsid w:val="002B7015"/>
    <w:rsid w:val="002F069D"/>
    <w:rsid w:val="002F313D"/>
    <w:rsid w:val="00320039"/>
    <w:rsid w:val="003376FF"/>
    <w:rsid w:val="003618C4"/>
    <w:rsid w:val="003747BD"/>
    <w:rsid w:val="003835D8"/>
    <w:rsid w:val="00385455"/>
    <w:rsid w:val="003B2872"/>
    <w:rsid w:val="00404263"/>
    <w:rsid w:val="004128AB"/>
    <w:rsid w:val="00415407"/>
    <w:rsid w:val="004171A3"/>
    <w:rsid w:val="004500FE"/>
    <w:rsid w:val="004567A6"/>
    <w:rsid w:val="004776B2"/>
    <w:rsid w:val="00480F57"/>
    <w:rsid w:val="0048324F"/>
    <w:rsid w:val="004A7B32"/>
    <w:rsid w:val="004C2060"/>
    <w:rsid w:val="004D29A8"/>
    <w:rsid w:val="00513219"/>
    <w:rsid w:val="00514E57"/>
    <w:rsid w:val="00522B48"/>
    <w:rsid w:val="00534E81"/>
    <w:rsid w:val="00547046"/>
    <w:rsid w:val="00570592"/>
    <w:rsid w:val="00595D28"/>
    <w:rsid w:val="005B01EF"/>
    <w:rsid w:val="005C2A3A"/>
    <w:rsid w:val="00603A63"/>
    <w:rsid w:val="00620B7C"/>
    <w:rsid w:val="0062676F"/>
    <w:rsid w:val="0064120B"/>
    <w:rsid w:val="00644B77"/>
    <w:rsid w:val="00655ABE"/>
    <w:rsid w:val="006B5299"/>
    <w:rsid w:val="006B6DE1"/>
    <w:rsid w:val="006D036C"/>
    <w:rsid w:val="006D2024"/>
    <w:rsid w:val="007269EA"/>
    <w:rsid w:val="007305A6"/>
    <w:rsid w:val="00737CF8"/>
    <w:rsid w:val="00761DD3"/>
    <w:rsid w:val="007662AD"/>
    <w:rsid w:val="00793607"/>
    <w:rsid w:val="007E12B6"/>
    <w:rsid w:val="00800E9A"/>
    <w:rsid w:val="008448E2"/>
    <w:rsid w:val="00860AE1"/>
    <w:rsid w:val="00877E10"/>
    <w:rsid w:val="008912FD"/>
    <w:rsid w:val="008A34B9"/>
    <w:rsid w:val="008B33D6"/>
    <w:rsid w:val="008B7874"/>
    <w:rsid w:val="008E1E26"/>
    <w:rsid w:val="00931BE4"/>
    <w:rsid w:val="009933C9"/>
    <w:rsid w:val="009B1C68"/>
    <w:rsid w:val="009C48C5"/>
    <w:rsid w:val="009D271F"/>
    <w:rsid w:val="009F20FE"/>
    <w:rsid w:val="00A4056C"/>
    <w:rsid w:val="00A7486A"/>
    <w:rsid w:val="00A81C8D"/>
    <w:rsid w:val="00AC5366"/>
    <w:rsid w:val="00AE361E"/>
    <w:rsid w:val="00AF109B"/>
    <w:rsid w:val="00B22475"/>
    <w:rsid w:val="00B41613"/>
    <w:rsid w:val="00B571F4"/>
    <w:rsid w:val="00B6713B"/>
    <w:rsid w:val="00B7188C"/>
    <w:rsid w:val="00BB1991"/>
    <w:rsid w:val="00BE40DA"/>
    <w:rsid w:val="00BE64BB"/>
    <w:rsid w:val="00C15D0D"/>
    <w:rsid w:val="00C37797"/>
    <w:rsid w:val="00C510CF"/>
    <w:rsid w:val="00C51BF9"/>
    <w:rsid w:val="00C651F9"/>
    <w:rsid w:val="00C77BDF"/>
    <w:rsid w:val="00C819E7"/>
    <w:rsid w:val="00C82C91"/>
    <w:rsid w:val="00CA60F2"/>
    <w:rsid w:val="00CB1D54"/>
    <w:rsid w:val="00CB4068"/>
    <w:rsid w:val="00CB41F0"/>
    <w:rsid w:val="00D05A1A"/>
    <w:rsid w:val="00D309E7"/>
    <w:rsid w:val="00D575A1"/>
    <w:rsid w:val="00D84FE8"/>
    <w:rsid w:val="00D91A3E"/>
    <w:rsid w:val="00D94741"/>
    <w:rsid w:val="00DC2B57"/>
    <w:rsid w:val="00DC5089"/>
    <w:rsid w:val="00DF4D64"/>
    <w:rsid w:val="00E04D3C"/>
    <w:rsid w:val="00E12491"/>
    <w:rsid w:val="00E45645"/>
    <w:rsid w:val="00E46E7A"/>
    <w:rsid w:val="00E512BD"/>
    <w:rsid w:val="00E51A69"/>
    <w:rsid w:val="00E54777"/>
    <w:rsid w:val="00E60219"/>
    <w:rsid w:val="00EB4D10"/>
    <w:rsid w:val="00ED11AE"/>
    <w:rsid w:val="00EE5969"/>
    <w:rsid w:val="00EE7D3A"/>
    <w:rsid w:val="00F00E3B"/>
    <w:rsid w:val="00F02BED"/>
    <w:rsid w:val="00F039EB"/>
    <w:rsid w:val="00F24157"/>
    <w:rsid w:val="00F241B3"/>
    <w:rsid w:val="00F3711A"/>
    <w:rsid w:val="00F65D24"/>
    <w:rsid w:val="00F73240"/>
    <w:rsid w:val="00F90EF1"/>
    <w:rsid w:val="00F91493"/>
    <w:rsid w:val="00FA313C"/>
    <w:rsid w:val="00FE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F06C29"/>
  <w15:docId w15:val="{34BBA12B-8A40-4CDB-AA5A-851B4B6B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spacing w:before="120" w:after="120"/>
      <w:jc w:val="both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BE40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40DA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F371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71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711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71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3711A"/>
    <w:rPr>
      <w:b/>
      <w:bCs/>
    </w:rPr>
  </w:style>
  <w:style w:type="paragraph" w:styleId="Akapitzlist">
    <w:name w:val="List Paragraph"/>
    <w:basedOn w:val="Normalny"/>
    <w:uiPriority w:val="34"/>
    <w:qFormat/>
    <w:rsid w:val="00266EDD"/>
    <w:pPr>
      <w:widowControl w:val="0"/>
      <w:spacing w:after="120"/>
      <w:ind w:left="720"/>
      <w:contextualSpacing/>
    </w:pPr>
    <w:rPr>
      <w:szCs w:val="20"/>
    </w:rPr>
  </w:style>
  <w:style w:type="character" w:styleId="Uwydatnienie">
    <w:name w:val="Emphasis"/>
    <w:qFormat/>
    <w:rsid w:val="00CB4068"/>
    <w:rPr>
      <w:i/>
      <w:iCs/>
    </w:rPr>
  </w:style>
  <w:style w:type="paragraph" w:styleId="Tekstpodstawowy2">
    <w:name w:val="Body Text 2"/>
    <w:basedOn w:val="Normalny"/>
    <w:link w:val="Tekstpodstawowy2Znak"/>
    <w:uiPriority w:val="99"/>
    <w:unhideWhenUsed/>
    <w:rsid w:val="007E12B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E12B6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4D3C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7B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B1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A31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16A35-61B8-4F92-96D6-96EC2969E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1065</Words>
  <Characters>6075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o zachowaniu poufności</vt:lpstr>
      <vt:lpstr>Umowa o zachowaniu poufności</vt:lpstr>
    </vt:vector>
  </TitlesOfParts>
  <Company>ATC</Company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zachowaniu poufności</dc:title>
  <dc:creator>Katarzyna Stanik</dc:creator>
  <cp:lastModifiedBy>Marcin Slominski</cp:lastModifiedBy>
  <cp:revision>12</cp:revision>
  <cp:lastPrinted>2021-05-18T08:50:00Z</cp:lastPrinted>
  <dcterms:created xsi:type="dcterms:W3CDTF">2024-05-09T15:48:00Z</dcterms:created>
  <dcterms:modified xsi:type="dcterms:W3CDTF">2024-06-30T20:53:00Z</dcterms:modified>
</cp:coreProperties>
</file>